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1D54B" w14:textId="7B40B868" w:rsidR="002D7AC2" w:rsidRPr="0069372B" w:rsidRDefault="00C82CBA" w:rsidP="00AB21C2">
      <w:pPr>
        <w:jc w:val="both"/>
        <w:rPr>
          <w:b/>
          <w:sz w:val="24"/>
          <w:szCs w:val="24"/>
          <w:u w:val="single"/>
        </w:rPr>
      </w:pPr>
      <w:r w:rsidRPr="0069372B">
        <w:rPr>
          <w:b/>
          <w:sz w:val="24"/>
          <w:szCs w:val="24"/>
          <w:u w:val="single"/>
        </w:rPr>
        <w:t xml:space="preserve">PAUTA DA SESSÃO ORDINÁRIA A REALIZAR-SE EM </w:t>
      </w:r>
      <w:r w:rsidR="00780F47">
        <w:rPr>
          <w:b/>
          <w:sz w:val="24"/>
          <w:szCs w:val="24"/>
          <w:u w:val="single"/>
        </w:rPr>
        <w:t>16</w:t>
      </w:r>
      <w:r w:rsidR="00660EAF" w:rsidRPr="0069372B">
        <w:rPr>
          <w:b/>
          <w:sz w:val="24"/>
          <w:szCs w:val="24"/>
          <w:u w:val="single"/>
        </w:rPr>
        <w:t xml:space="preserve"> de</w:t>
      </w:r>
      <w:r w:rsidR="001507E9" w:rsidRPr="0069372B">
        <w:rPr>
          <w:b/>
          <w:sz w:val="24"/>
          <w:szCs w:val="24"/>
          <w:u w:val="single"/>
        </w:rPr>
        <w:t xml:space="preserve"> </w:t>
      </w:r>
      <w:r w:rsidR="00780F47">
        <w:rPr>
          <w:b/>
          <w:sz w:val="24"/>
          <w:szCs w:val="24"/>
          <w:u w:val="single"/>
        </w:rPr>
        <w:t xml:space="preserve">Outubro </w:t>
      </w:r>
      <w:r w:rsidR="00660EAF" w:rsidRPr="0069372B">
        <w:rPr>
          <w:b/>
          <w:sz w:val="24"/>
          <w:szCs w:val="24"/>
          <w:u w:val="single"/>
        </w:rPr>
        <w:t>de</w:t>
      </w:r>
      <w:r w:rsidR="0083755A" w:rsidRPr="0069372B">
        <w:rPr>
          <w:b/>
          <w:sz w:val="24"/>
          <w:szCs w:val="24"/>
          <w:u w:val="single"/>
        </w:rPr>
        <w:t xml:space="preserve"> 2026</w:t>
      </w:r>
      <w:r w:rsidRPr="0069372B">
        <w:rPr>
          <w:b/>
          <w:sz w:val="24"/>
          <w:szCs w:val="24"/>
          <w:u w:val="single"/>
        </w:rPr>
        <w:t>.</w:t>
      </w:r>
    </w:p>
    <w:p w14:paraId="66F0760F" w14:textId="77777777" w:rsidR="00526F48" w:rsidRPr="0069372B" w:rsidRDefault="00526F48" w:rsidP="00AB21C2">
      <w:pPr>
        <w:spacing w:line="360" w:lineRule="auto"/>
        <w:jc w:val="both"/>
        <w:rPr>
          <w:sz w:val="24"/>
          <w:szCs w:val="24"/>
        </w:rPr>
      </w:pPr>
    </w:p>
    <w:p w14:paraId="2EA52BF0" w14:textId="77777777" w:rsidR="0069372B" w:rsidRDefault="0069372B" w:rsidP="00172DC5">
      <w:pPr>
        <w:spacing w:line="360" w:lineRule="auto"/>
        <w:jc w:val="both"/>
        <w:rPr>
          <w:b/>
          <w:bCs/>
          <w:sz w:val="24"/>
          <w:szCs w:val="24"/>
        </w:rPr>
      </w:pPr>
    </w:p>
    <w:p w14:paraId="725A1AAF" w14:textId="2E7737D1" w:rsidR="00AE40D2" w:rsidRDefault="00172DC5" w:rsidP="00172DC5">
      <w:pPr>
        <w:spacing w:line="360" w:lineRule="auto"/>
        <w:jc w:val="both"/>
        <w:rPr>
          <w:sz w:val="24"/>
          <w:szCs w:val="24"/>
        </w:rPr>
      </w:pPr>
      <w:r w:rsidRPr="0069372B">
        <w:rPr>
          <w:b/>
          <w:bCs/>
          <w:sz w:val="24"/>
          <w:szCs w:val="24"/>
        </w:rPr>
        <w:t>PROJETO DE LEI Nº 1</w:t>
      </w:r>
      <w:r w:rsidR="0069372B" w:rsidRPr="0069372B">
        <w:rPr>
          <w:b/>
          <w:bCs/>
          <w:sz w:val="24"/>
          <w:szCs w:val="24"/>
        </w:rPr>
        <w:t>4</w:t>
      </w:r>
      <w:r w:rsidRPr="0069372B">
        <w:rPr>
          <w:b/>
          <w:bCs/>
          <w:sz w:val="24"/>
          <w:szCs w:val="24"/>
        </w:rPr>
        <w:t>, DE 31 DE AGOSTO DE 2026</w:t>
      </w:r>
      <w:r w:rsidRPr="0069372B">
        <w:rPr>
          <w:sz w:val="24"/>
          <w:szCs w:val="24"/>
        </w:rPr>
        <w:t>. DISPÕE SOBRE A</w:t>
      </w:r>
      <w:r w:rsidR="0069372B" w:rsidRPr="0069372B">
        <w:rPr>
          <w:sz w:val="24"/>
          <w:szCs w:val="24"/>
        </w:rPr>
        <w:t xml:space="preserve"> </w:t>
      </w:r>
      <w:r w:rsidR="0069372B" w:rsidRPr="0069372B">
        <w:rPr>
          <w:rFonts w:eastAsia="Arial"/>
          <w:b/>
          <w:bCs/>
          <w:sz w:val="24"/>
          <w:szCs w:val="24"/>
        </w:rPr>
        <w:t>LEI ORÇAMENTÁRIA ANUAL. EXERCÍCIO FINANCEIRO DE 2027</w:t>
      </w:r>
      <w:r w:rsidRPr="0069372B">
        <w:rPr>
          <w:sz w:val="24"/>
          <w:szCs w:val="24"/>
        </w:rPr>
        <w:t>.</w:t>
      </w:r>
    </w:p>
    <w:p w14:paraId="0918E5C3" w14:textId="77777777" w:rsidR="00780F47" w:rsidRDefault="00780F47" w:rsidP="00172DC5">
      <w:pPr>
        <w:spacing w:line="360" w:lineRule="auto"/>
        <w:jc w:val="both"/>
        <w:rPr>
          <w:sz w:val="24"/>
          <w:szCs w:val="24"/>
        </w:rPr>
      </w:pPr>
    </w:p>
    <w:p w14:paraId="137138AB" w14:textId="2DB721C8" w:rsidR="00780F47" w:rsidRPr="00780F47" w:rsidRDefault="00780F47" w:rsidP="00172DC5">
      <w:pPr>
        <w:spacing w:line="360" w:lineRule="auto"/>
        <w:jc w:val="both"/>
        <w:rPr>
          <w:b/>
          <w:bCs/>
          <w:sz w:val="24"/>
          <w:szCs w:val="24"/>
        </w:rPr>
      </w:pPr>
      <w:r w:rsidRPr="00780F47">
        <w:rPr>
          <w:b/>
          <w:bCs/>
          <w:sz w:val="24"/>
          <w:szCs w:val="24"/>
        </w:rPr>
        <w:t xml:space="preserve">Leitura PARECER </w:t>
      </w:r>
      <w:r>
        <w:rPr>
          <w:b/>
          <w:bCs/>
          <w:sz w:val="24"/>
          <w:szCs w:val="24"/>
        </w:rPr>
        <w:t xml:space="preserve">DE Nº 102/2019 </w:t>
      </w:r>
      <w:r w:rsidRPr="00780F47">
        <w:rPr>
          <w:b/>
          <w:bCs/>
          <w:sz w:val="24"/>
          <w:szCs w:val="24"/>
        </w:rPr>
        <w:t>DO TCE, DO EXERCÍCIO FINANCEIRO DE 2014, SOB RESPONSABILIDADE DO Sr. ELIOMAR DE SOUZA NOGUEIRA.</w:t>
      </w:r>
    </w:p>
    <w:p w14:paraId="4ED6C572" w14:textId="2687FDA5" w:rsidR="00780F47" w:rsidRPr="0069372B" w:rsidRDefault="00780F47" w:rsidP="00780F47">
      <w:pPr>
        <w:spacing w:line="360" w:lineRule="auto"/>
        <w:jc w:val="both"/>
        <w:rPr>
          <w:sz w:val="24"/>
          <w:szCs w:val="24"/>
        </w:rPr>
      </w:pPr>
      <w:r w:rsidRPr="00780F47">
        <w:rPr>
          <w:b/>
          <w:bCs/>
          <w:sz w:val="24"/>
          <w:szCs w:val="24"/>
        </w:rPr>
        <w:t xml:space="preserve">Leitura PARECER </w:t>
      </w:r>
      <w:r>
        <w:rPr>
          <w:b/>
          <w:bCs/>
          <w:sz w:val="24"/>
          <w:szCs w:val="24"/>
        </w:rPr>
        <w:t xml:space="preserve">Nº 44/2025 </w:t>
      </w:r>
      <w:r w:rsidRPr="00780F47">
        <w:rPr>
          <w:b/>
          <w:bCs/>
          <w:sz w:val="24"/>
          <w:szCs w:val="24"/>
        </w:rPr>
        <w:t>DO TCE, DO EXERCÍCIO FINANCEIRO DE 201</w:t>
      </w:r>
      <w:r w:rsidRPr="00780F47">
        <w:rPr>
          <w:b/>
          <w:bCs/>
          <w:sz w:val="24"/>
          <w:szCs w:val="24"/>
        </w:rPr>
        <w:t>6</w:t>
      </w:r>
      <w:r w:rsidRPr="00780F47">
        <w:rPr>
          <w:b/>
          <w:bCs/>
          <w:sz w:val="24"/>
          <w:szCs w:val="24"/>
        </w:rPr>
        <w:t>, SOB RESPONSABILIDADE DO Sr. ELIOMAR DE SOUZA NOGUEIRA</w:t>
      </w:r>
      <w:r>
        <w:rPr>
          <w:sz w:val="24"/>
          <w:szCs w:val="24"/>
        </w:rPr>
        <w:t>.</w:t>
      </w:r>
    </w:p>
    <w:p w14:paraId="51300FEE" w14:textId="5EF9A189" w:rsidR="00BA2A15" w:rsidRPr="0069372B" w:rsidRDefault="00BA2A15" w:rsidP="00172DC5">
      <w:pPr>
        <w:spacing w:line="360" w:lineRule="auto"/>
        <w:jc w:val="both"/>
        <w:rPr>
          <w:b/>
          <w:bCs/>
          <w:sz w:val="24"/>
          <w:szCs w:val="24"/>
        </w:rPr>
      </w:pPr>
    </w:p>
    <w:p w14:paraId="59C89F7D" w14:textId="1DEBD852" w:rsidR="0069372B" w:rsidRPr="0069372B" w:rsidRDefault="0069372B" w:rsidP="0069372B">
      <w:pPr>
        <w:pStyle w:val="NormalWeb"/>
        <w:spacing w:line="360" w:lineRule="auto"/>
        <w:jc w:val="both"/>
      </w:pPr>
      <w:r w:rsidRPr="0069372B">
        <w:rPr>
          <w:b/>
          <w:bCs/>
        </w:rPr>
        <w:t xml:space="preserve">Indicação </w:t>
      </w:r>
      <w:proofErr w:type="spellStart"/>
      <w:r w:rsidR="00780F47">
        <w:rPr>
          <w:b/>
          <w:bCs/>
        </w:rPr>
        <w:t>N</w:t>
      </w:r>
      <w:r w:rsidRPr="0069372B">
        <w:rPr>
          <w:b/>
          <w:bCs/>
        </w:rPr>
        <w:t>º59</w:t>
      </w:r>
      <w:proofErr w:type="spellEnd"/>
      <w:r w:rsidRPr="0069372B">
        <w:rPr>
          <w:b/>
          <w:bCs/>
        </w:rPr>
        <w:t>: Solicitando a Perfuração de um poço artesiano para Vão de Arara.</w:t>
      </w:r>
    </w:p>
    <w:p w14:paraId="30B31FBF" w14:textId="009B6F7B" w:rsidR="0069372B" w:rsidRPr="0069372B" w:rsidRDefault="0069372B" w:rsidP="00172DC5">
      <w:pPr>
        <w:spacing w:line="360" w:lineRule="auto"/>
        <w:jc w:val="both"/>
        <w:rPr>
          <w:b/>
          <w:bCs/>
          <w:sz w:val="24"/>
          <w:szCs w:val="24"/>
        </w:rPr>
      </w:pPr>
    </w:p>
    <w:p w14:paraId="055F7C65" w14:textId="77777777" w:rsidR="00172DC5" w:rsidRPr="0069372B" w:rsidRDefault="00172DC5" w:rsidP="00172DC5">
      <w:pPr>
        <w:spacing w:line="360" w:lineRule="auto"/>
        <w:jc w:val="both"/>
        <w:rPr>
          <w:b/>
          <w:sz w:val="24"/>
          <w:szCs w:val="24"/>
          <w:lang w:val="pt-PT"/>
        </w:rPr>
      </w:pPr>
    </w:p>
    <w:p w14:paraId="3BE70AB2" w14:textId="33321658" w:rsidR="002D7AC2" w:rsidRPr="0069372B" w:rsidRDefault="00D85D21" w:rsidP="00AB21C2">
      <w:pPr>
        <w:pStyle w:val="NormalWeb"/>
        <w:spacing w:line="360" w:lineRule="auto"/>
        <w:jc w:val="both"/>
        <w:rPr>
          <w:b/>
        </w:rPr>
      </w:pPr>
      <w:r w:rsidRPr="0069372B">
        <w:rPr>
          <w:b/>
        </w:rPr>
        <w:t xml:space="preserve">-  </w:t>
      </w:r>
      <w:r w:rsidR="00C82CBA" w:rsidRPr="0069372B">
        <w:rPr>
          <w:b/>
        </w:rPr>
        <w:t>Tribuna livre para uso dos Vereadores.</w:t>
      </w:r>
    </w:p>
    <w:p w14:paraId="29921CF7" w14:textId="77777777" w:rsidR="002D7AC2" w:rsidRPr="0069372B" w:rsidRDefault="002D7AC2" w:rsidP="00AB21C2">
      <w:pPr>
        <w:jc w:val="both"/>
        <w:rPr>
          <w:b/>
          <w:sz w:val="24"/>
          <w:szCs w:val="24"/>
        </w:rPr>
      </w:pPr>
    </w:p>
    <w:p w14:paraId="656E0273" w14:textId="77777777" w:rsidR="002D7AC2" w:rsidRPr="0069372B" w:rsidRDefault="002D7AC2" w:rsidP="00AB21C2">
      <w:pPr>
        <w:jc w:val="both"/>
        <w:rPr>
          <w:b/>
          <w:sz w:val="24"/>
          <w:szCs w:val="24"/>
        </w:rPr>
      </w:pPr>
    </w:p>
    <w:p w14:paraId="4860E3FF" w14:textId="77777777" w:rsidR="002D7AC2" w:rsidRPr="0069372B" w:rsidRDefault="002D7AC2" w:rsidP="00AB21C2">
      <w:pPr>
        <w:jc w:val="both"/>
        <w:rPr>
          <w:b/>
          <w:sz w:val="24"/>
          <w:szCs w:val="24"/>
        </w:rPr>
      </w:pPr>
    </w:p>
    <w:p w14:paraId="48178EE5" w14:textId="77777777" w:rsidR="002D7AC2" w:rsidRPr="0069372B" w:rsidRDefault="002D7AC2" w:rsidP="00AB21C2">
      <w:pPr>
        <w:jc w:val="both"/>
        <w:rPr>
          <w:b/>
          <w:sz w:val="24"/>
          <w:szCs w:val="24"/>
        </w:rPr>
      </w:pPr>
    </w:p>
    <w:p w14:paraId="4AD1B830" w14:textId="77777777" w:rsidR="002D7AC2" w:rsidRPr="0069372B" w:rsidRDefault="002D7AC2" w:rsidP="00AB21C2">
      <w:pPr>
        <w:jc w:val="both"/>
        <w:rPr>
          <w:b/>
          <w:sz w:val="24"/>
          <w:szCs w:val="24"/>
        </w:rPr>
      </w:pPr>
    </w:p>
    <w:p w14:paraId="6A93F0D6" w14:textId="77777777" w:rsidR="002D7AC2" w:rsidRPr="0069372B" w:rsidRDefault="002D7AC2" w:rsidP="00AB21C2">
      <w:pPr>
        <w:jc w:val="both"/>
        <w:rPr>
          <w:b/>
          <w:sz w:val="24"/>
          <w:szCs w:val="24"/>
        </w:rPr>
      </w:pPr>
    </w:p>
    <w:p w14:paraId="488B350E" w14:textId="77777777" w:rsidR="002D7AC2" w:rsidRPr="0069372B" w:rsidRDefault="002D7AC2" w:rsidP="00AB21C2">
      <w:pPr>
        <w:jc w:val="both"/>
        <w:rPr>
          <w:b/>
          <w:sz w:val="24"/>
          <w:szCs w:val="24"/>
        </w:rPr>
      </w:pPr>
    </w:p>
    <w:p w14:paraId="1F7F48D5" w14:textId="77777777" w:rsidR="002D7AC2" w:rsidRPr="0069372B" w:rsidRDefault="002D7AC2" w:rsidP="00AB21C2">
      <w:pPr>
        <w:jc w:val="both"/>
        <w:rPr>
          <w:b/>
          <w:sz w:val="24"/>
          <w:szCs w:val="24"/>
        </w:rPr>
      </w:pPr>
    </w:p>
    <w:p w14:paraId="7119D8AF" w14:textId="77777777" w:rsidR="002D7AC2" w:rsidRPr="0069372B" w:rsidRDefault="002D7AC2" w:rsidP="00AB21C2">
      <w:pPr>
        <w:jc w:val="both"/>
        <w:rPr>
          <w:b/>
          <w:sz w:val="24"/>
          <w:szCs w:val="24"/>
        </w:rPr>
      </w:pPr>
    </w:p>
    <w:p w14:paraId="079AB274" w14:textId="77777777" w:rsidR="002D7AC2" w:rsidRPr="0069372B" w:rsidRDefault="002D7AC2" w:rsidP="00AB21C2">
      <w:pPr>
        <w:jc w:val="both"/>
        <w:rPr>
          <w:b/>
          <w:sz w:val="24"/>
          <w:szCs w:val="24"/>
        </w:rPr>
      </w:pPr>
    </w:p>
    <w:p w14:paraId="54BCCFCD" w14:textId="77777777" w:rsidR="002D7AC2" w:rsidRPr="0069372B" w:rsidRDefault="002D7AC2" w:rsidP="00AB21C2">
      <w:pPr>
        <w:jc w:val="both"/>
        <w:rPr>
          <w:b/>
          <w:sz w:val="24"/>
          <w:szCs w:val="24"/>
        </w:rPr>
      </w:pPr>
    </w:p>
    <w:p w14:paraId="6A7CC622" w14:textId="77777777" w:rsidR="002D7AC2" w:rsidRPr="0069372B" w:rsidRDefault="002D7AC2" w:rsidP="00AB21C2">
      <w:pPr>
        <w:jc w:val="both"/>
        <w:rPr>
          <w:b/>
          <w:sz w:val="24"/>
          <w:szCs w:val="24"/>
        </w:rPr>
      </w:pPr>
    </w:p>
    <w:p w14:paraId="4FC9FE50" w14:textId="77777777" w:rsidR="002D7AC2" w:rsidRPr="0069372B" w:rsidRDefault="002D7AC2" w:rsidP="00AB21C2">
      <w:pPr>
        <w:jc w:val="both"/>
        <w:rPr>
          <w:b/>
          <w:sz w:val="24"/>
          <w:szCs w:val="24"/>
        </w:rPr>
      </w:pPr>
    </w:p>
    <w:p w14:paraId="132E157D" w14:textId="77777777" w:rsidR="002D7AC2" w:rsidRPr="0069372B" w:rsidRDefault="002D7AC2" w:rsidP="00AB21C2">
      <w:pPr>
        <w:jc w:val="both"/>
        <w:rPr>
          <w:b/>
          <w:sz w:val="24"/>
          <w:szCs w:val="24"/>
        </w:rPr>
      </w:pPr>
    </w:p>
    <w:p w14:paraId="69FB0864" w14:textId="77777777" w:rsidR="002D7AC2" w:rsidRPr="0069372B" w:rsidRDefault="002D7AC2" w:rsidP="00AB21C2">
      <w:pPr>
        <w:jc w:val="both"/>
        <w:rPr>
          <w:b/>
          <w:sz w:val="24"/>
          <w:szCs w:val="24"/>
        </w:rPr>
      </w:pPr>
    </w:p>
    <w:p w14:paraId="5E7DD611" w14:textId="77777777" w:rsidR="002D7AC2" w:rsidRPr="0069372B" w:rsidRDefault="002D7AC2" w:rsidP="00AB21C2">
      <w:pPr>
        <w:jc w:val="both"/>
        <w:rPr>
          <w:b/>
          <w:sz w:val="24"/>
          <w:szCs w:val="24"/>
        </w:rPr>
      </w:pPr>
    </w:p>
    <w:p w14:paraId="1C8A400A" w14:textId="77777777" w:rsidR="002D7AC2" w:rsidRPr="0069372B" w:rsidRDefault="002D7AC2" w:rsidP="00AB21C2">
      <w:pPr>
        <w:jc w:val="both"/>
        <w:rPr>
          <w:b/>
          <w:sz w:val="24"/>
          <w:szCs w:val="24"/>
        </w:rPr>
      </w:pPr>
    </w:p>
    <w:p w14:paraId="7EC78EC1" w14:textId="77777777" w:rsidR="002D7AC2" w:rsidRPr="0069372B" w:rsidRDefault="002D7AC2" w:rsidP="00AB21C2">
      <w:pPr>
        <w:jc w:val="both"/>
        <w:rPr>
          <w:b/>
          <w:sz w:val="24"/>
          <w:szCs w:val="24"/>
        </w:rPr>
      </w:pPr>
    </w:p>
    <w:p w14:paraId="48BC7B1F" w14:textId="77777777" w:rsidR="002D7AC2" w:rsidRPr="0069372B" w:rsidRDefault="002D7AC2" w:rsidP="00AB21C2">
      <w:pPr>
        <w:jc w:val="both"/>
        <w:rPr>
          <w:b/>
          <w:sz w:val="24"/>
          <w:szCs w:val="24"/>
        </w:rPr>
      </w:pPr>
    </w:p>
    <w:p w14:paraId="01CC3B98" w14:textId="77777777" w:rsidR="002D7AC2" w:rsidRPr="0069372B" w:rsidRDefault="002D7AC2" w:rsidP="00AB21C2">
      <w:pPr>
        <w:jc w:val="both"/>
        <w:rPr>
          <w:b/>
          <w:sz w:val="24"/>
          <w:szCs w:val="24"/>
        </w:rPr>
      </w:pPr>
    </w:p>
    <w:p w14:paraId="1316D5D7" w14:textId="77777777" w:rsidR="002D7AC2" w:rsidRPr="0069372B" w:rsidRDefault="002D7AC2" w:rsidP="00AB21C2">
      <w:pPr>
        <w:jc w:val="both"/>
        <w:rPr>
          <w:b/>
          <w:sz w:val="24"/>
          <w:szCs w:val="24"/>
        </w:rPr>
      </w:pPr>
    </w:p>
    <w:p w14:paraId="6E16659B" w14:textId="77777777" w:rsidR="002D7AC2" w:rsidRPr="0069372B" w:rsidRDefault="002D7AC2" w:rsidP="00AB21C2">
      <w:pPr>
        <w:jc w:val="both"/>
        <w:rPr>
          <w:sz w:val="24"/>
          <w:szCs w:val="24"/>
        </w:rPr>
      </w:pPr>
    </w:p>
    <w:sectPr w:rsidR="002D7AC2" w:rsidRPr="0069372B">
      <w:headerReference w:type="default" r:id="rId7"/>
      <w:footerReference w:type="default" r:id="rId8"/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797B9" w14:textId="77777777" w:rsidR="00AB1AC3" w:rsidRDefault="00AB1AC3">
      <w:r>
        <w:separator/>
      </w:r>
    </w:p>
  </w:endnote>
  <w:endnote w:type="continuationSeparator" w:id="0">
    <w:p w14:paraId="1020B10F" w14:textId="77777777" w:rsidR="00AB1AC3" w:rsidRDefault="00AB1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32A72" w14:textId="77777777" w:rsidR="002D7AC2" w:rsidRDefault="00C82CBA">
    <w:pPr>
      <w:tabs>
        <w:tab w:val="left" w:pos="4395"/>
      </w:tabs>
      <w:spacing w:before="240" w:after="240" w:line="360" w:lineRule="auto"/>
      <w:rPr>
        <w:b/>
      </w:rPr>
    </w:pPr>
    <w:r>
      <w:rPr>
        <w:b/>
      </w:rPr>
      <w:t xml:space="preserve">Praça 17 de Abril S/N.º Nova Fortaleza - </w:t>
    </w:r>
    <w:r>
      <w:rPr>
        <w:b/>
        <w:bCs/>
      </w:rPr>
      <w:t>CEP: 65.805-000, Fortaleza dos Nogueiras - MA</w:t>
    </w:r>
  </w:p>
  <w:p w14:paraId="1D100C8A" w14:textId="77777777" w:rsidR="002D7AC2" w:rsidRDefault="002D7AC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5C9A1" w14:textId="77777777" w:rsidR="00AB1AC3" w:rsidRDefault="00AB1AC3">
      <w:r>
        <w:separator/>
      </w:r>
    </w:p>
  </w:footnote>
  <w:footnote w:type="continuationSeparator" w:id="0">
    <w:p w14:paraId="21E69A31" w14:textId="77777777" w:rsidR="00AB1AC3" w:rsidRDefault="00AB1A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AD7E3" w14:textId="77777777" w:rsidR="002D7AC2" w:rsidRDefault="00C82CBA">
    <w:pPr>
      <w:pStyle w:val="Legenda"/>
      <w:tabs>
        <w:tab w:val="left" w:pos="4395"/>
      </w:tabs>
      <w:spacing w:before="240" w:after="240" w:line="360" w:lineRule="auto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 w:rsidR="003634AF">
      <w:rPr>
        <w:sz w:val="24"/>
        <w:szCs w:val="24"/>
      </w:rPr>
      <w:fldChar w:fldCharType="begin"/>
    </w:r>
    <w:r w:rsidR="003634AF"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 w:rsidR="003634AF">
      <w:rPr>
        <w:sz w:val="24"/>
        <w:szCs w:val="24"/>
      </w:rPr>
      <w:fldChar w:fldCharType="separate"/>
    </w:r>
    <w:r w:rsidR="00AF5F34">
      <w:rPr>
        <w:sz w:val="24"/>
        <w:szCs w:val="24"/>
      </w:rPr>
      <w:fldChar w:fldCharType="begin"/>
    </w:r>
    <w:r w:rsidR="00AF5F34"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 w:rsidR="00AF5F34">
      <w:rPr>
        <w:sz w:val="24"/>
        <w:szCs w:val="24"/>
      </w:rPr>
      <w:fldChar w:fldCharType="separate"/>
    </w:r>
    <w:r w:rsidR="00F27C5D">
      <w:rPr>
        <w:sz w:val="24"/>
        <w:szCs w:val="24"/>
      </w:rPr>
      <w:fldChar w:fldCharType="begin"/>
    </w:r>
    <w:r w:rsidR="00F27C5D"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 w:rsidR="00F27C5D">
      <w:rPr>
        <w:sz w:val="24"/>
        <w:szCs w:val="24"/>
      </w:rPr>
      <w:fldChar w:fldCharType="separate"/>
    </w:r>
    <w:r w:rsidR="00547B51">
      <w:rPr>
        <w:sz w:val="24"/>
        <w:szCs w:val="24"/>
      </w:rPr>
      <w:fldChar w:fldCharType="begin"/>
    </w:r>
    <w:r w:rsidR="00547B51"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 w:rsidR="00547B51">
      <w:rPr>
        <w:sz w:val="24"/>
        <w:szCs w:val="24"/>
      </w:rPr>
      <w:fldChar w:fldCharType="separate"/>
    </w:r>
    <w:r w:rsidR="004F580C">
      <w:rPr>
        <w:sz w:val="24"/>
        <w:szCs w:val="24"/>
      </w:rPr>
      <w:fldChar w:fldCharType="begin"/>
    </w:r>
    <w:r w:rsidR="004F580C"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 w:rsidR="004F580C">
      <w:rPr>
        <w:sz w:val="24"/>
        <w:szCs w:val="24"/>
      </w:rPr>
      <w:fldChar w:fldCharType="separate"/>
    </w:r>
    <w:r w:rsidR="00493286">
      <w:rPr>
        <w:sz w:val="24"/>
        <w:szCs w:val="24"/>
      </w:rPr>
      <w:fldChar w:fldCharType="begin"/>
    </w:r>
    <w:r w:rsidR="00493286"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 w:rsidR="00493286">
      <w:rPr>
        <w:sz w:val="24"/>
        <w:szCs w:val="24"/>
      </w:rPr>
      <w:fldChar w:fldCharType="separate"/>
    </w:r>
    <w:r w:rsidR="005D1BFE">
      <w:rPr>
        <w:sz w:val="24"/>
        <w:szCs w:val="24"/>
      </w:rPr>
      <w:fldChar w:fldCharType="begin"/>
    </w:r>
    <w:r w:rsidR="005D1BFE"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 w:rsidR="005D1BFE">
      <w:rPr>
        <w:sz w:val="24"/>
        <w:szCs w:val="24"/>
      </w:rPr>
      <w:fldChar w:fldCharType="separate"/>
    </w:r>
    <w:r w:rsidR="00241FBB">
      <w:rPr>
        <w:sz w:val="24"/>
        <w:szCs w:val="24"/>
      </w:rPr>
      <w:fldChar w:fldCharType="begin"/>
    </w:r>
    <w:r w:rsidR="00241FBB"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 w:rsidR="00241FBB">
      <w:rPr>
        <w:sz w:val="24"/>
        <w:szCs w:val="24"/>
      </w:rPr>
      <w:fldChar w:fldCharType="separate"/>
    </w:r>
    <w:r w:rsidR="007114E9">
      <w:rPr>
        <w:sz w:val="24"/>
        <w:szCs w:val="24"/>
      </w:rPr>
      <w:fldChar w:fldCharType="begin"/>
    </w:r>
    <w:r w:rsidR="007114E9"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 w:rsidR="007114E9">
      <w:rPr>
        <w:sz w:val="24"/>
        <w:szCs w:val="24"/>
      </w:rPr>
      <w:fldChar w:fldCharType="separate"/>
    </w:r>
    <w:r w:rsidR="008E633C">
      <w:rPr>
        <w:sz w:val="24"/>
        <w:szCs w:val="24"/>
      </w:rPr>
      <w:fldChar w:fldCharType="begin"/>
    </w:r>
    <w:r w:rsidR="008E633C"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 w:rsidR="008E633C">
      <w:rPr>
        <w:sz w:val="24"/>
        <w:szCs w:val="24"/>
      </w:rPr>
      <w:fldChar w:fldCharType="separate"/>
    </w:r>
    <w:r w:rsidR="004E0290">
      <w:rPr>
        <w:sz w:val="24"/>
        <w:szCs w:val="24"/>
      </w:rPr>
      <w:fldChar w:fldCharType="begin"/>
    </w:r>
    <w:r w:rsidR="004E0290"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 w:rsidR="004E0290">
      <w:rPr>
        <w:sz w:val="24"/>
        <w:szCs w:val="24"/>
      </w:rPr>
      <w:fldChar w:fldCharType="separate"/>
    </w:r>
    <w:r w:rsidR="00931670">
      <w:rPr>
        <w:sz w:val="24"/>
        <w:szCs w:val="24"/>
      </w:rPr>
      <w:fldChar w:fldCharType="begin"/>
    </w:r>
    <w:r w:rsidR="00931670"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 w:rsidR="00931670">
      <w:rPr>
        <w:sz w:val="24"/>
        <w:szCs w:val="24"/>
      </w:rPr>
      <w:fldChar w:fldCharType="separate"/>
    </w:r>
    <w:r w:rsidR="00851E6E">
      <w:rPr>
        <w:sz w:val="24"/>
        <w:szCs w:val="24"/>
      </w:rPr>
      <w:fldChar w:fldCharType="begin"/>
    </w:r>
    <w:r w:rsidR="00851E6E"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 w:rsidR="00851E6E">
      <w:rPr>
        <w:sz w:val="24"/>
        <w:szCs w:val="24"/>
      </w:rPr>
      <w:fldChar w:fldCharType="separate"/>
    </w:r>
    <w:r w:rsidR="00BE3A0C">
      <w:rPr>
        <w:sz w:val="24"/>
        <w:szCs w:val="24"/>
      </w:rPr>
      <w:fldChar w:fldCharType="begin"/>
    </w:r>
    <w:r w:rsidR="00BE3A0C"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 w:rsidR="00BE3A0C">
      <w:rPr>
        <w:sz w:val="24"/>
        <w:szCs w:val="24"/>
      </w:rPr>
      <w:fldChar w:fldCharType="separate"/>
    </w:r>
    <w:r w:rsidR="00E3347A">
      <w:rPr>
        <w:sz w:val="24"/>
        <w:szCs w:val="24"/>
      </w:rPr>
      <w:fldChar w:fldCharType="begin"/>
    </w:r>
    <w:r w:rsidR="00E3347A"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 w:rsidR="00E3347A">
      <w:rPr>
        <w:sz w:val="24"/>
        <w:szCs w:val="24"/>
      </w:rPr>
      <w:fldChar w:fldCharType="separate"/>
    </w:r>
    <w:r w:rsidR="007424A3">
      <w:rPr>
        <w:sz w:val="24"/>
        <w:szCs w:val="24"/>
      </w:rPr>
      <w:fldChar w:fldCharType="begin"/>
    </w:r>
    <w:r w:rsidR="007424A3"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 w:rsidR="007424A3">
      <w:rPr>
        <w:sz w:val="24"/>
        <w:szCs w:val="24"/>
      </w:rPr>
      <w:fldChar w:fldCharType="separate"/>
    </w:r>
    <w:r w:rsidR="00A76B74">
      <w:rPr>
        <w:sz w:val="24"/>
        <w:szCs w:val="24"/>
      </w:rPr>
      <w:fldChar w:fldCharType="begin"/>
    </w:r>
    <w:r w:rsidR="00A76B74"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 w:rsidR="00A76B74">
      <w:rPr>
        <w:sz w:val="24"/>
        <w:szCs w:val="24"/>
      </w:rPr>
      <w:fldChar w:fldCharType="separate"/>
    </w:r>
    <w:r w:rsidR="006112C7">
      <w:rPr>
        <w:sz w:val="24"/>
        <w:szCs w:val="24"/>
      </w:rPr>
      <w:fldChar w:fldCharType="begin"/>
    </w:r>
    <w:r w:rsidR="006112C7"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 w:rsidR="006112C7">
      <w:rPr>
        <w:sz w:val="24"/>
        <w:szCs w:val="24"/>
      </w:rPr>
      <w:fldChar w:fldCharType="separate"/>
    </w:r>
    <w:r w:rsidR="0072717A">
      <w:rPr>
        <w:sz w:val="24"/>
        <w:szCs w:val="24"/>
      </w:rPr>
      <w:fldChar w:fldCharType="begin"/>
    </w:r>
    <w:r w:rsidR="0072717A"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 w:rsidR="0072717A">
      <w:rPr>
        <w:sz w:val="24"/>
        <w:szCs w:val="24"/>
      </w:rPr>
      <w:fldChar w:fldCharType="separate"/>
    </w:r>
    <w:r w:rsidR="00744C8B">
      <w:rPr>
        <w:sz w:val="24"/>
        <w:szCs w:val="24"/>
      </w:rPr>
      <w:fldChar w:fldCharType="begin"/>
    </w:r>
    <w:r w:rsidR="00744C8B"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 w:rsidR="00744C8B">
      <w:rPr>
        <w:sz w:val="24"/>
        <w:szCs w:val="24"/>
      </w:rPr>
      <w:fldChar w:fldCharType="separate"/>
    </w:r>
    <w:r w:rsidR="007D0580">
      <w:rPr>
        <w:sz w:val="24"/>
        <w:szCs w:val="24"/>
      </w:rPr>
      <w:fldChar w:fldCharType="begin"/>
    </w:r>
    <w:r w:rsidR="007D0580"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 w:rsidR="007D0580">
      <w:rPr>
        <w:sz w:val="24"/>
        <w:szCs w:val="24"/>
      </w:rPr>
      <w:fldChar w:fldCharType="separate"/>
    </w:r>
    <w:r w:rsidR="00396024">
      <w:rPr>
        <w:sz w:val="24"/>
        <w:szCs w:val="24"/>
      </w:rPr>
      <w:fldChar w:fldCharType="begin"/>
    </w:r>
    <w:r w:rsidR="00396024"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 w:rsidR="00396024"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 w:rsidR="00000000">
      <w:rPr>
        <w:sz w:val="24"/>
        <w:szCs w:val="24"/>
      </w:rPr>
      <w:fldChar w:fldCharType="begin"/>
    </w:r>
    <w:r w:rsidR="00000000"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 w:rsidR="00000000">
      <w:rPr>
        <w:sz w:val="24"/>
        <w:szCs w:val="24"/>
      </w:rPr>
      <w:fldChar w:fldCharType="separate"/>
    </w:r>
    <w:r w:rsidR="00780F47">
      <w:rPr>
        <w:sz w:val="24"/>
        <w:szCs w:val="24"/>
      </w:rPr>
      <w:pict w14:anchorId="093C63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Câmara de Fortaleza dos Nogueiras" style="width:249.75pt;height:75.2pt">
          <v:imagedata r:id="rId1" r:href="rId2"/>
        </v:shape>
      </w:pict>
    </w:r>
    <w:r w:rsidR="00000000"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 w:rsidR="00396024">
      <w:rPr>
        <w:sz w:val="24"/>
        <w:szCs w:val="24"/>
      </w:rPr>
      <w:fldChar w:fldCharType="end"/>
    </w:r>
    <w:r w:rsidR="007D0580">
      <w:rPr>
        <w:sz w:val="24"/>
        <w:szCs w:val="24"/>
      </w:rPr>
      <w:fldChar w:fldCharType="end"/>
    </w:r>
    <w:r w:rsidR="00744C8B">
      <w:rPr>
        <w:sz w:val="24"/>
        <w:szCs w:val="24"/>
      </w:rPr>
      <w:fldChar w:fldCharType="end"/>
    </w:r>
    <w:r w:rsidR="0072717A">
      <w:rPr>
        <w:sz w:val="24"/>
        <w:szCs w:val="24"/>
      </w:rPr>
      <w:fldChar w:fldCharType="end"/>
    </w:r>
    <w:r w:rsidR="006112C7">
      <w:rPr>
        <w:sz w:val="24"/>
        <w:szCs w:val="24"/>
      </w:rPr>
      <w:fldChar w:fldCharType="end"/>
    </w:r>
    <w:r w:rsidR="00A76B74">
      <w:rPr>
        <w:sz w:val="24"/>
        <w:szCs w:val="24"/>
      </w:rPr>
      <w:fldChar w:fldCharType="end"/>
    </w:r>
    <w:r w:rsidR="007424A3">
      <w:rPr>
        <w:sz w:val="24"/>
        <w:szCs w:val="24"/>
      </w:rPr>
      <w:fldChar w:fldCharType="end"/>
    </w:r>
    <w:r w:rsidR="00E3347A">
      <w:rPr>
        <w:sz w:val="24"/>
        <w:szCs w:val="24"/>
      </w:rPr>
      <w:fldChar w:fldCharType="end"/>
    </w:r>
    <w:r w:rsidR="00BE3A0C">
      <w:rPr>
        <w:sz w:val="24"/>
        <w:szCs w:val="24"/>
      </w:rPr>
      <w:fldChar w:fldCharType="end"/>
    </w:r>
    <w:r w:rsidR="00851E6E">
      <w:rPr>
        <w:sz w:val="24"/>
        <w:szCs w:val="24"/>
      </w:rPr>
      <w:fldChar w:fldCharType="end"/>
    </w:r>
    <w:r w:rsidR="00931670">
      <w:rPr>
        <w:sz w:val="24"/>
        <w:szCs w:val="24"/>
      </w:rPr>
      <w:fldChar w:fldCharType="end"/>
    </w:r>
    <w:r w:rsidR="004E0290">
      <w:rPr>
        <w:sz w:val="24"/>
        <w:szCs w:val="24"/>
      </w:rPr>
      <w:fldChar w:fldCharType="end"/>
    </w:r>
    <w:r w:rsidR="008E633C">
      <w:rPr>
        <w:sz w:val="24"/>
        <w:szCs w:val="24"/>
      </w:rPr>
      <w:fldChar w:fldCharType="end"/>
    </w:r>
    <w:r w:rsidR="007114E9">
      <w:rPr>
        <w:sz w:val="24"/>
        <w:szCs w:val="24"/>
      </w:rPr>
      <w:fldChar w:fldCharType="end"/>
    </w:r>
    <w:r w:rsidR="00241FBB">
      <w:rPr>
        <w:sz w:val="24"/>
        <w:szCs w:val="24"/>
      </w:rPr>
      <w:fldChar w:fldCharType="end"/>
    </w:r>
    <w:r w:rsidR="005D1BFE">
      <w:rPr>
        <w:sz w:val="24"/>
        <w:szCs w:val="24"/>
      </w:rPr>
      <w:fldChar w:fldCharType="end"/>
    </w:r>
    <w:r w:rsidR="00493286">
      <w:rPr>
        <w:sz w:val="24"/>
        <w:szCs w:val="24"/>
      </w:rPr>
      <w:fldChar w:fldCharType="end"/>
    </w:r>
    <w:r w:rsidR="004F580C">
      <w:rPr>
        <w:sz w:val="24"/>
        <w:szCs w:val="24"/>
      </w:rPr>
      <w:fldChar w:fldCharType="end"/>
    </w:r>
    <w:r w:rsidR="00547B51">
      <w:rPr>
        <w:sz w:val="24"/>
        <w:szCs w:val="24"/>
      </w:rPr>
      <w:fldChar w:fldCharType="end"/>
    </w:r>
    <w:r w:rsidR="00F27C5D">
      <w:rPr>
        <w:sz w:val="24"/>
        <w:szCs w:val="24"/>
      </w:rPr>
      <w:fldChar w:fldCharType="end"/>
    </w:r>
    <w:r w:rsidR="00AF5F34">
      <w:rPr>
        <w:sz w:val="24"/>
        <w:szCs w:val="24"/>
      </w:rPr>
      <w:fldChar w:fldCharType="end"/>
    </w:r>
    <w:r w:rsidR="003634AF"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</w:p>
  <w:p w14:paraId="1928F449" w14:textId="77777777" w:rsidR="002D7AC2" w:rsidRDefault="002D7AC2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70B5C"/>
    <w:multiLevelType w:val="multilevel"/>
    <w:tmpl w:val="12870B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E2715D"/>
    <w:multiLevelType w:val="hybridMultilevel"/>
    <w:tmpl w:val="60843F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5C0989"/>
    <w:multiLevelType w:val="hybridMultilevel"/>
    <w:tmpl w:val="CD8E79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1601646">
    <w:abstractNumId w:val="0"/>
  </w:num>
  <w:num w:numId="2" w16cid:durableId="695354083">
    <w:abstractNumId w:val="2"/>
  </w:num>
  <w:num w:numId="3" w16cid:durableId="1565074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027"/>
    <w:rsid w:val="00006A77"/>
    <w:rsid w:val="00025974"/>
    <w:rsid w:val="0006392F"/>
    <w:rsid w:val="00066212"/>
    <w:rsid w:val="000709F5"/>
    <w:rsid w:val="000A704B"/>
    <w:rsid w:val="000B18FE"/>
    <w:rsid w:val="00107C17"/>
    <w:rsid w:val="00142D87"/>
    <w:rsid w:val="001507E9"/>
    <w:rsid w:val="00172DC5"/>
    <w:rsid w:val="001857BF"/>
    <w:rsid w:val="001B10DE"/>
    <w:rsid w:val="001C73AF"/>
    <w:rsid w:val="001F1D11"/>
    <w:rsid w:val="002051BF"/>
    <w:rsid w:val="00215A81"/>
    <w:rsid w:val="00217A0A"/>
    <w:rsid w:val="002403C3"/>
    <w:rsid w:val="0024174A"/>
    <w:rsid w:val="00241FBB"/>
    <w:rsid w:val="002942A1"/>
    <w:rsid w:val="002A5E2C"/>
    <w:rsid w:val="002B02C4"/>
    <w:rsid w:val="002D1C1E"/>
    <w:rsid w:val="002D7AC2"/>
    <w:rsid w:val="002E3DFD"/>
    <w:rsid w:val="00305DE9"/>
    <w:rsid w:val="003119A4"/>
    <w:rsid w:val="0033165C"/>
    <w:rsid w:val="003634AF"/>
    <w:rsid w:val="00391145"/>
    <w:rsid w:val="00396024"/>
    <w:rsid w:val="003A39F7"/>
    <w:rsid w:val="003A54F9"/>
    <w:rsid w:val="003D27AC"/>
    <w:rsid w:val="003E104D"/>
    <w:rsid w:val="003E7027"/>
    <w:rsid w:val="003F32A0"/>
    <w:rsid w:val="003F799A"/>
    <w:rsid w:val="00431E20"/>
    <w:rsid w:val="00435A0D"/>
    <w:rsid w:val="00437DC5"/>
    <w:rsid w:val="00443714"/>
    <w:rsid w:val="0047565A"/>
    <w:rsid w:val="00485018"/>
    <w:rsid w:val="00493286"/>
    <w:rsid w:val="0049624A"/>
    <w:rsid w:val="004A4B63"/>
    <w:rsid w:val="004A56C2"/>
    <w:rsid w:val="004B3CF1"/>
    <w:rsid w:val="004D1044"/>
    <w:rsid w:val="004E0290"/>
    <w:rsid w:val="004F580C"/>
    <w:rsid w:val="00502BDB"/>
    <w:rsid w:val="00510A49"/>
    <w:rsid w:val="005136FD"/>
    <w:rsid w:val="00526F48"/>
    <w:rsid w:val="00537395"/>
    <w:rsid w:val="00546AFF"/>
    <w:rsid w:val="00547B51"/>
    <w:rsid w:val="00580A41"/>
    <w:rsid w:val="00594DC5"/>
    <w:rsid w:val="005B230D"/>
    <w:rsid w:val="005B5869"/>
    <w:rsid w:val="005D1BFE"/>
    <w:rsid w:val="005D79C0"/>
    <w:rsid w:val="006112C7"/>
    <w:rsid w:val="00651A12"/>
    <w:rsid w:val="00660EAF"/>
    <w:rsid w:val="0068486A"/>
    <w:rsid w:val="0069372B"/>
    <w:rsid w:val="00703048"/>
    <w:rsid w:val="00706B1D"/>
    <w:rsid w:val="00706BC2"/>
    <w:rsid w:val="007114E9"/>
    <w:rsid w:val="0072717A"/>
    <w:rsid w:val="0073637C"/>
    <w:rsid w:val="00736974"/>
    <w:rsid w:val="007424A3"/>
    <w:rsid w:val="00744C8B"/>
    <w:rsid w:val="00747903"/>
    <w:rsid w:val="0076040B"/>
    <w:rsid w:val="007754D7"/>
    <w:rsid w:val="00780F47"/>
    <w:rsid w:val="007A488D"/>
    <w:rsid w:val="007C30FC"/>
    <w:rsid w:val="007C4D80"/>
    <w:rsid w:val="007D0580"/>
    <w:rsid w:val="007E3E26"/>
    <w:rsid w:val="007F2AEA"/>
    <w:rsid w:val="00816CAE"/>
    <w:rsid w:val="00826E16"/>
    <w:rsid w:val="0083755A"/>
    <w:rsid w:val="00837F23"/>
    <w:rsid w:val="00851E6E"/>
    <w:rsid w:val="00863A91"/>
    <w:rsid w:val="008C4FFB"/>
    <w:rsid w:val="008E6260"/>
    <w:rsid w:val="008E633C"/>
    <w:rsid w:val="008E699F"/>
    <w:rsid w:val="00920397"/>
    <w:rsid w:val="00923F32"/>
    <w:rsid w:val="0092422C"/>
    <w:rsid w:val="00931557"/>
    <w:rsid w:val="00931670"/>
    <w:rsid w:val="00932379"/>
    <w:rsid w:val="009508C8"/>
    <w:rsid w:val="009702E8"/>
    <w:rsid w:val="009C1599"/>
    <w:rsid w:val="009D0409"/>
    <w:rsid w:val="009D6F7E"/>
    <w:rsid w:val="00A01A98"/>
    <w:rsid w:val="00A15F30"/>
    <w:rsid w:val="00A32C5A"/>
    <w:rsid w:val="00A403CA"/>
    <w:rsid w:val="00A41240"/>
    <w:rsid w:val="00A44373"/>
    <w:rsid w:val="00A45F7C"/>
    <w:rsid w:val="00A70DD6"/>
    <w:rsid w:val="00A70E85"/>
    <w:rsid w:val="00A723AC"/>
    <w:rsid w:val="00A7458C"/>
    <w:rsid w:val="00A76B74"/>
    <w:rsid w:val="00A8592E"/>
    <w:rsid w:val="00A87ECB"/>
    <w:rsid w:val="00A957D0"/>
    <w:rsid w:val="00AA6167"/>
    <w:rsid w:val="00AB1AC3"/>
    <w:rsid w:val="00AB21C2"/>
    <w:rsid w:val="00AB7339"/>
    <w:rsid w:val="00AD4390"/>
    <w:rsid w:val="00AE40D2"/>
    <w:rsid w:val="00AF03BF"/>
    <w:rsid w:val="00AF5F34"/>
    <w:rsid w:val="00B166B0"/>
    <w:rsid w:val="00B22B61"/>
    <w:rsid w:val="00B728A6"/>
    <w:rsid w:val="00B85457"/>
    <w:rsid w:val="00BA2A15"/>
    <w:rsid w:val="00BD455A"/>
    <w:rsid w:val="00BE3A0C"/>
    <w:rsid w:val="00BF69EC"/>
    <w:rsid w:val="00C11F5A"/>
    <w:rsid w:val="00C4082E"/>
    <w:rsid w:val="00C42BFB"/>
    <w:rsid w:val="00C57CE7"/>
    <w:rsid w:val="00C82CBA"/>
    <w:rsid w:val="00C92BAB"/>
    <w:rsid w:val="00C93BC7"/>
    <w:rsid w:val="00CA1F9E"/>
    <w:rsid w:val="00CD34CA"/>
    <w:rsid w:val="00CF5B7A"/>
    <w:rsid w:val="00D85D21"/>
    <w:rsid w:val="00DA5AAD"/>
    <w:rsid w:val="00DB1C55"/>
    <w:rsid w:val="00DC4367"/>
    <w:rsid w:val="00DF7CC4"/>
    <w:rsid w:val="00E04E80"/>
    <w:rsid w:val="00E06861"/>
    <w:rsid w:val="00E3347A"/>
    <w:rsid w:val="00E34AD9"/>
    <w:rsid w:val="00E47D53"/>
    <w:rsid w:val="00E73918"/>
    <w:rsid w:val="00E830C0"/>
    <w:rsid w:val="00E97183"/>
    <w:rsid w:val="00EA7FDC"/>
    <w:rsid w:val="00EC5FFB"/>
    <w:rsid w:val="00EE450B"/>
    <w:rsid w:val="00F12507"/>
    <w:rsid w:val="00F16076"/>
    <w:rsid w:val="00F27C5D"/>
    <w:rsid w:val="00F51FF1"/>
    <w:rsid w:val="00F779F0"/>
    <w:rsid w:val="00F87BC4"/>
    <w:rsid w:val="00F928A6"/>
    <w:rsid w:val="00FA0829"/>
    <w:rsid w:val="00FA1C2C"/>
    <w:rsid w:val="00FC4C3C"/>
    <w:rsid w:val="00FE0549"/>
    <w:rsid w:val="00FE1F66"/>
    <w:rsid w:val="097D2F67"/>
    <w:rsid w:val="0DBB3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926D64"/>
  <w15:docId w15:val="{440C2A47-CDC0-4A1A-BD77-EFBB30097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paragraph" w:styleId="Legenda">
    <w:name w:val="caption"/>
    <w:basedOn w:val="Normal"/>
    <w:next w:val="Normal"/>
    <w:qFormat/>
    <w:pPr>
      <w:jc w:val="center"/>
    </w:pPr>
    <w:rPr>
      <w:b/>
      <w:sz w:val="28"/>
    </w:r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mbria" w:eastAsiaTheme="minorHAnsi" w:hAnsi="Cambria" w:cs="Cambria"/>
      <w:color w:val="000000"/>
      <w:sz w:val="24"/>
      <w:szCs w:val="24"/>
      <w:lang w:eastAsia="en-US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B166B0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B166B0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558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s://cmfortalezadosnogueiras.ma.gov.br/wp-content/uploads/2024/03/logo-cmfortnog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836</TotalTime>
  <Pages>2</Pages>
  <Words>91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Polyana</dc:creator>
  <cp:keywords/>
  <dc:description/>
  <cp:lastModifiedBy>User</cp:lastModifiedBy>
  <cp:revision>2</cp:revision>
  <cp:lastPrinted>2026-09-21T21:58:00Z</cp:lastPrinted>
  <dcterms:created xsi:type="dcterms:W3CDTF">2025-05-12T12:00:00Z</dcterms:created>
  <dcterms:modified xsi:type="dcterms:W3CDTF">2026-10-16T14:15:00Z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1046-12.2.0.21931</vt:lpwstr>
  </property>
  <property fmtid="{D5CDD505-2E9C-101B-9397-08002B2CF9AE}" pid="3" name="ICV">
    <vt:lpwstr>EBD9F4770D86465FBF756248E21E9CA8_12</vt:lpwstr>
  </property>
</Properties>
</file>